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83E6" w14:textId="77777777" w:rsidR="002B75A8" w:rsidRPr="009514EC" w:rsidRDefault="00C4797D" w:rsidP="00C4797D">
      <w:pPr>
        <w:jc w:val="center"/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CHERRY BLOSSOM APARTMENTS</w:t>
      </w:r>
    </w:p>
    <w:p w14:paraId="7193E5C5" w14:textId="77777777" w:rsidR="00C4797D" w:rsidRPr="009514EC" w:rsidRDefault="00C4797D" w:rsidP="00C4797D">
      <w:pPr>
        <w:jc w:val="center"/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123 BEALE STREET</w:t>
      </w:r>
    </w:p>
    <w:p w14:paraId="51E2A0E4" w14:textId="77777777" w:rsidR="00C4797D" w:rsidRPr="009514EC" w:rsidRDefault="00C4797D" w:rsidP="00C4797D">
      <w:pPr>
        <w:jc w:val="center"/>
        <w:rPr>
          <w:rFonts w:ascii="Courier" w:hAnsi="Courier"/>
          <w:sz w:val="20"/>
          <w:szCs w:val="20"/>
          <w:u w:val="single"/>
        </w:rPr>
      </w:pPr>
      <w:r w:rsidRPr="009514EC">
        <w:rPr>
          <w:rFonts w:ascii="Courier" w:hAnsi="Courier"/>
          <w:sz w:val="20"/>
          <w:szCs w:val="20"/>
          <w:u w:val="single"/>
        </w:rPr>
        <w:t>MEMPHIS, TENNESSEE</w:t>
      </w:r>
    </w:p>
    <w:p w14:paraId="7E431B13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6F729658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19FEA448" w14:textId="77777777" w:rsidR="00C4797D" w:rsidRPr="009514EC" w:rsidRDefault="00C4797D" w:rsidP="00C4797D">
      <w:pPr>
        <w:jc w:val="center"/>
        <w:rPr>
          <w:rFonts w:ascii="Courier" w:hAnsi="Courier"/>
          <w:b/>
          <w:sz w:val="20"/>
          <w:szCs w:val="20"/>
          <w:u w:val="single"/>
        </w:rPr>
      </w:pPr>
      <w:r w:rsidRPr="009514EC">
        <w:rPr>
          <w:rFonts w:ascii="Courier" w:hAnsi="Courier"/>
          <w:b/>
          <w:sz w:val="20"/>
          <w:szCs w:val="20"/>
          <w:u w:val="single"/>
        </w:rPr>
        <w:t>PRO FORMA OPERATING STATEMENT</w:t>
      </w:r>
    </w:p>
    <w:p w14:paraId="58F130CD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37EA0FBA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296A1196" w14:textId="77777777" w:rsidR="002C42EC" w:rsidRPr="009514EC" w:rsidRDefault="002C42EC">
      <w:pPr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Income:</w:t>
      </w:r>
    </w:p>
    <w:p w14:paraId="6531781D" w14:textId="77777777" w:rsidR="002C42EC" w:rsidRPr="009514EC" w:rsidRDefault="002C42EC">
      <w:pPr>
        <w:rPr>
          <w:rFonts w:ascii="Courier" w:hAnsi="Courier"/>
          <w:sz w:val="20"/>
          <w:szCs w:val="20"/>
        </w:rPr>
      </w:pPr>
    </w:p>
    <w:p w14:paraId="35D9DB75" w14:textId="2404FDC8" w:rsidR="00C4797D" w:rsidRPr="009514EC" w:rsidRDefault="009514EC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Gross Scheduled Rents </w:t>
      </w:r>
      <w:r w:rsidR="00C4797D" w:rsidRPr="009514EC">
        <w:rPr>
          <w:rFonts w:ascii="Courier" w:hAnsi="Courier"/>
          <w:sz w:val="20"/>
          <w:szCs w:val="20"/>
        </w:rPr>
        <w:t>(a)</w:t>
      </w:r>
      <w:r>
        <w:rPr>
          <w:rFonts w:ascii="Courier" w:hAnsi="Courier"/>
          <w:sz w:val="20"/>
          <w:szCs w:val="20"/>
        </w:rPr>
        <w:t xml:space="preserve">                     </w:t>
      </w:r>
      <w:r w:rsidR="00C4797D" w:rsidRPr="009514EC">
        <w:rPr>
          <w:rFonts w:ascii="Courier" w:hAnsi="Courier"/>
          <w:sz w:val="20"/>
          <w:szCs w:val="20"/>
        </w:rPr>
        <w:t>$1,876,000</w:t>
      </w:r>
    </w:p>
    <w:p w14:paraId="01C4F911" w14:textId="40A92F9E" w:rsidR="00C4797D" w:rsidRPr="009514EC" w:rsidRDefault="009514EC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Laundry &amp; Vending Income (b</w:t>
      </w:r>
      <w:proofErr w:type="gramStart"/>
      <w:r>
        <w:rPr>
          <w:rFonts w:ascii="Courier" w:hAnsi="Courier"/>
          <w:sz w:val="20"/>
          <w:szCs w:val="20"/>
        </w:rPr>
        <w:t xml:space="preserve">)                       </w:t>
      </w:r>
      <w:r w:rsidR="00C4797D" w:rsidRPr="009514EC">
        <w:rPr>
          <w:rFonts w:ascii="Courier" w:hAnsi="Courier"/>
          <w:sz w:val="20"/>
          <w:szCs w:val="20"/>
        </w:rPr>
        <w:t>4,132</w:t>
      </w:r>
      <w:proofErr w:type="gramEnd"/>
    </w:p>
    <w:p w14:paraId="7C93A151" w14:textId="3E70838D" w:rsidR="00C4797D" w:rsidRPr="009514EC" w:rsidRDefault="00C4797D">
      <w:pPr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Parking Income</w:t>
      </w:r>
      <w:r w:rsidR="00045BBD" w:rsidRPr="009514EC">
        <w:rPr>
          <w:rFonts w:ascii="Courier" w:hAnsi="Courier"/>
          <w:sz w:val="20"/>
          <w:szCs w:val="20"/>
        </w:rPr>
        <w:t xml:space="preserve"> (b</w:t>
      </w:r>
      <w:proofErr w:type="gramStart"/>
      <w:r w:rsidR="00045BBD" w:rsidRPr="009514EC">
        <w:rPr>
          <w:rFonts w:ascii="Courier" w:hAnsi="Courier"/>
          <w:sz w:val="20"/>
          <w:szCs w:val="20"/>
        </w:rPr>
        <w:t>)</w:t>
      </w:r>
      <w:r w:rsidR="009514EC">
        <w:rPr>
          <w:rFonts w:ascii="Courier" w:hAnsi="Courier"/>
          <w:sz w:val="20"/>
          <w:szCs w:val="20"/>
        </w:rPr>
        <w:t xml:space="preserve">                       </w:t>
      </w:r>
      <w:r w:rsidRPr="009514EC">
        <w:rPr>
          <w:rFonts w:ascii="Courier" w:hAnsi="Courier"/>
          <w:sz w:val="20"/>
          <w:szCs w:val="20"/>
          <w:u w:val="single"/>
        </w:rPr>
        <w:t xml:space="preserve">          7,902</w:t>
      </w:r>
      <w:proofErr w:type="gramEnd"/>
    </w:p>
    <w:p w14:paraId="46A09DB5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1ACF0E49" w14:textId="06FB0D8F" w:rsidR="00C4797D" w:rsidRPr="009514EC" w:rsidRDefault="009514EC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          </w:t>
      </w:r>
      <w:r w:rsidR="002C42EC" w:rsidRPr="009514EC">
        <w:rPr>
          <w:rFonts w:ascii="Courier" w:hAnsi="Courier"/>
          <w:sz w:val="20"/>
          <w:szCs w:val="20"/>
          <w:u w:val="single"/>
        </w:rPr>
        <w:t>Gross Potential Income</w:t>
      </w:r>
      <w:r w:rsidR="002C42EC" w:rsidRPr="009514EC">
        <w:rPr>
          <w:rFonts w:ascii="Courier" w:hAnsi="Courier"/>
          <w:sz w:val="20"/>
          <w:szCs w:val="20"/>
        </w:rPr>
        <w:t>:</w:t>
      </w:r>
      <w:r>
        <w:rPr>
          <w:rFonts w:ascii="Courier" w:hAnsi="Courier"/>
          <w:sz w:val="20"/>
          <w:szCs w:val="20"/>
        </w:rPr>
        <w:t xml:space="preserve"> </w:t>
      </w:r>
      <w:r w:rsidR="002C42EC" w:rsidRPr="009514EC">
        <w:rPr>
          <w:rFonts w:ascii="Courier" w:hAnsi="Courier"/>
          <w:sz w:val="20"/>
          <w:szCs w:val="20"/>
        </w:rPr>
        <w:t xml:space="preserve">   $1,888,034</w:t>
      </w:r>
    </w:p>
    <w:p w14:paraId="1463BEB8" w14:textId="77777777" w:rsidR="002C42EC" w:rsidRPr="009514EC" w:rsidRDefault="002C42EC">
      <w:pPr>
        <w:rPr>
          <w:rFonts w:ascii="Courier" w:hAnsi="Courier"/>
          <w:sz w:val="20"/>
          <w:szCs w:val="20"/>
        </w:rPr>
      </w:pPr>
    </w:p>
    <w:p w14:paraId="51985529" w14:textId="560BB2FF" w:rsidR="002C42EC" w:rsidRPr="009514EC" w:rsidRDefault="002C42EC">
      <w:pPr>
        <w:rPr>
          <w:rFonts w:ascii="Courier" w:hAnsi="Courier"/>
          <w:sz w:val="20"/>
          <w:szCs w:val="20"/>
          <w:u w:val="single"/>
        </w:rPr>
      </w:pPr>
      <w:r w:rsidRPr="009514EC">
        <w:rPr>
          <w:rFonts w:ascii="Courier" w:hAnsi="Courier"/>
          <w:sz w:val="20"/>
          <w:szCs w:val="20"/>
        </w:rPr>
        <w:t>Less 5% Reserve Fo</w:t>
      </w:r>
      <w:r w:rsidR="009514EC">
        <w:rPr>
          <w:rFonts w:ascii="Courier" w:hAnsi="Courier"/>
          <w:sz w:val="20"/>
          <w:szCs w:val="20"/>
        </w:rPr>
        <w:t xml:space="preserve">r Vacancy and Collection Losses            </w:t>
      </w:r>
      <w:r w:rsidRPr="009514EC">
        <w:rPr>
          <w:rFonts w:ascii="Courier" w:hAnsi="Courier"/>
          <w:sz w:val="20"/>
          <w:szCs w:val="20"/>
          <w:u w:val="single"/>
        </w:rPr>
        <w:t xml:space="preserve">   </w:t>
      </w:r>
      <w:r w:rsidR="009514EC" w:rsidRPr="009514EC">
        <w:rPr>
          <w:rFonts w:ascii="Courier" w:hAnsi="Courier"/>
          <w:sz w:val="20"/>
          <w:szCs w:val="20"/>
          <w:u w:val="single"/>
        </w:rPr>
        <w:t xml:space="preserve"> </w:t>
      </w:r>
      <w:r w:rsidRPr="009514EC">
        <w:rPr>
          <w:rFonts w:ascii="Courier" w:hAnsi="Courier"/>
          <w:sz w:val="20"/>
          <w:szCs w:val="20"/>
          <w:u w:val="single"/>
        </w:rPr>
        <w:t>94,401</w:t>
      </w:r>
    </w:p>
    <w:p w14:paraId="5C07E833" w14:textId="77777777" w:rsidR="002C42EC" w:rsidRPr="009514EC" w:rsidRDefault="002C42EC">
      <w:pPr>
        <w:rPr>
          <w:rFonts w:ascii="Courier" w:hAnsi="Courier"/>
          <w:sz w:val="20"/>
          <w:szCs w:val="20"/>
        </w:rPr>
      </w:pPr>
    </w:p>
    <w:p w14:paraId="3663D25B" w14:textId="124F73D7" w:rsidR="002C42EC" w:rsidRPr="009514EC" w:rsidRDefault="009514EC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    </w:t>
      </w:r>
      <w:r w:rsidR="002C42EC" w:rsidRPr="009514EC">
        <w:rPr>
          <w:rFonts w:ascii="Courier" w:hAnsi="Courier"/>
          <w:sz w:val="20"/>
          <w:szCs w:val="20"/>
          <w:u w:val="single"/>
        </w:rPr>
        <w:t>Effective Gross Income</w:t>
      </w:r>
      <w:r>
        <w:rPr>
          <w:rFonts w:ascii="Courier" w:hAnsi="Courier"/>
          <w:sz w:val="20"/>
          <w:szCs w:val="20"/>
        </w:rPr>
        <w:t>:    $</w:t>
      </w:r>
      <w:r w:rsidR="002C42EC" w:rsidRPr="009514EC">
        <w:rPr>
          <w:rFonts w:ascii="Courier" w:hAnsi="Courier"/>
          <w:sz w:val="20"/>
          <w:szCs w:val="20"/>
        </w:rPr>
        <w:t>1,793,632</w:t>
      </w:r>
    </w:p>
    <w:p w14:paraId="4C553C78" w14:textId="77777777" w:rsidR="00E90CD0" w:rsidRPr="009514EC" w:rsidRDefault="00E90CD0">
      <w:pPr>
        <w:rPr>
          <w:rFonts w:ascii="Courier" w:hAnsi="Courier"/>
          <w:sz w:val="20"/>
          <w:szCs w:val="20"/>
        </w:rPr>
      </w:pPr>
    </w:p>
    <w:p w14:paraId="7CFD9345" w14:textId="77777777" w:rsidR="00E90CD0" w:rsidRPr="009514EC" w:rsidRDefault="00E90CD0">
      <w:pPr>
        <w:rPr>
          <w:rFonts w:ascii="Courier" w:hAnsi="Courier"/>
          <w:sz w:val="20"/>
          <w:szCs w:val="20"/>
        </w:rPr>
      </w:pPr>
    </w:p>
    <w:p w14:paraId="2707A971" w14:textId="4068C451" w:rsidR="00E90CD0" w:rsidRPr="009514EC" w:rsidRDefault="00E90CD0">
      <w:pPr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Expenses:</w:t>
      </w:r>
    </w:p>
    <w:p w14:paraId="6BFC12C3" w14:textId="77777777" w:rsidR="00E90CD0" w:rsidRPr="009514EC" w:rsidRDefault="00E90CD0">
      <w:pPr>
        <w:rPr>
          <w:rFonts w:ascii="Courier" w:hAnsi="Courier"/>
          <w:sz w:val="20"/>
          <w:szCs w:val="20"/>
        </w:rPr>
      </w:pPr>
    </w:p>
    <w:p w14:paraId="0E402C79" w14:textId="7BBE42DD" w:rsidR="00E90CD0" w:rsidRPr="009514EC" w:rsidRDefault="00E90CD0">
      <w:pPr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 xml:space="preserve">Real Estate Taxes </w:t>
      </w:r>
      <w:r w:rsidR="009514EC">
        <w:rPr>
          <w:rFonts w:ascii="Courier" w:hAnsi="Courier"/>
          <w:sz w:val="20"/>
          <w:szCs w:val="20"/>
        </w:rPr>
        <w:t xml:space="preserve">(c)                        </w:t>
      </w:r>
      <w:proofErr w:type="gramStart"/>
      <w:r w:rsidR="0042167C" w:rsidRPr="009514EC">
        <w:rPr>
          <w:rFonts w:ascii="Courier" w:hAnsi="Courier"/>
          <w:sz w:val="20"/>
          <w:szCs w:val="20"/>
        </w:rPr>
        <w:t>$    56,387</w:t>
      </w:r>
      <w:proofErr w:type="gramEnd"/>
    </w:p>
    <w:p w14:paraId="4A5F4A8E" w14:textId="31DA74DD" w:rsidR="0042167C" w:rsidRPr="009514EC" w:rsidRDefault="0042167C">
      <w:pPr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Fire an</w:t>
      </w:r>
      <w:r w:rsidR="009514EC">
        <w:rPr>
          <w:rFonts w:ascii="Courier" w:hAnsi="Courier"/>
          <w:sz w:val="20"/>
          <w:szCs w:val="20"/>
        </w:rPr>
        <w:t xml:space="preserve">d Liability Insurance                      </w:t>
      </w:r>
      <w:r w:rsidRPr="009514EC">
        <w:rPr>
          <w:rFonts w:ascii="Courier" w:hAnsi="Courier"/>
          <w:sz w:val="20"/>
          <w:szCs w:val="20"/>
        </w:rPr>
        <w:t>23,876</w:t>
      </w:r>
    </w:p>
    <w:p w14:paraId="03BEFC3D" w14:textId="4B1B254E" w:rsidR="0042167C" w:rsidRPr="009514EC" w:rsidRDefault="009514EC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Repairs and Maintenance</w:t>
      </w:r>
      <w:r w:rsidR="0042167C" w:rsidRPr="009514EC">
        <w:rPr>
          <w:rFonts w:ascii="Courier" w:hAnsi="Courier"/>
          <w:sz w:val="20"/>
          <w:szCs w:val="20"/>
        </w:rPr>
        <w:t xml:space="preserve">                           36,877</w:t>
      </w:r>
    </w:p>
    <w:p w14:paraId="3AEF7899" w14:textId="2574A8E7" w:rsidR="0042167C" w:rsidRPr="009514EC" w:rsidRDefault="009514EC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Gas                                                </w:t>
      </w:r>
      <w:r w:rsidR="0042167C" w:rsidRPr="009514EC">
        <w:rPr>
          <w:rFonts w:ascii="Courier" w:hAnsi="Courier"/>
          <w:sz w:val="20"/>
          <w:szCs w:val="20"/>
        </w:rPr>
        <w:t>4,890</w:t>
      </w:r>
    </w:p>
    <w:p w14:paraId="0FF246FF" w14:textId="597B6B8E" w:rsidR="0042167C" w:rsidRPr="009514EC" w:rsidRDefault="0042167C">
      <w:pPr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Electric                                          13,301</w:t>
      </w:r>
    </w:p>
    <w:p w14:paraId="2B7D5C51" w14:textId="407C7729" w:rsidR="0042167C" w:rsidRPr="009514EC" w:rsidRDefault="009514EC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Management (d</w:t>
      </w:r>
      <w:proofErr w:type="gramStart"/>
      <w:r>
        <w:rPr>
          <w:rFonts w:ascii="Courier" w:hAnsi="Courier"/>
          <w:sz w:val="20"/>
          <w:szCs w:val="20"/>
        </w:rPr>
        <w:t xml:space="preserve">)                                    </w:t>
      </w:r>
      <w:r w:rsidR="0042167C" w:rsidRPr="009514EC">
        <w:rPr>
          <w:rFonts w:ascii="Courier" w:hAnsi="Courier"/>
          <w:sz w:val="20"/>
          <w:szCs w:val="20"/>
        </w:rPr>
        <w:t>89,683</w:t>
      </w:r>
      <w:proofErr w:type="gramEnd"/>
    </w:p>
    <w:p w14:paraId="2126F7EA" w14:textId="5B954CB3" w:rsidR="0042167C" w:rsidRPr="009514EC" w:rsidRDefault="0042167C">
      <w:pPr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Pool Maintenance</w:t>
      </w:r>
      <w:r w:rsidR="009514EC">
        <w:rPr>
          <w:rFonts w:ascii="Courier" w:hAnsi="Courier"/>
          <w:sz w:val="20"/>
          <w:szCs w:val="20"/>
        </w:rPr>
        <w:t xml:space="preserve">                                  </w:t>
      </w:r>
      <w:r w:rsidRPr="009514EC">
        <w:rPr>
          <w:rFonts w:ascii="Courier" w:hAnsi="Courier"/>
          <w:sz w:val="20"/>
          <w:szCs w:val="20"/>
        </w:rPr>
        <w:t>16,588</w:t>
      </w:r>
      <w:r w:rsidR="009514EC">
        <w:rPr>
          <w:rFonts w:ascii="Courier" w:hAnsi="Courier"/>
          <w:sz w:val="20"/>
          <w:szCs w:val="20"/>
        </w:rPr>
        <w:br/>
        <w:t>Cleaning and Painting                              4,000</w:t>
      </w:r>
    </w:p>
    <w:p w14:paraId="7C466793" w14:textId="74C072E8" w:rsidR="0042167C" w:rsidRPr="009514EC" w:rsidRDefault="009514EC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Reserves for Replacement (e</w:t>
      </w:r>
      <w:proofErr w:type="gramStart"/>
      <w:r>
        <w:rPr>
          <w:rFonts w:ascii="Courier" w:hAnsi="Courier"/>
          <w:sz w:val="20"/>
          <w:szCs w:val="20"/>
        </w:rPr>
        <w:t xml:space="preserve">)                  </w:t>
      </w:r>
      <w:r>
        <w:rPr>
          <w:rFonts w:ascii="Courier" w:hAnsi="Courier"/>
          <w:sz w:val="20"/>
          <w:szCs w:val="20"/>
          <w:u w:val="single"/>
        </w:rPr>
        <w:t xml:space="preserve"> </w:t>
      </w:r>
      <w:r w:rsidR="0042167C" w:rsidRPr="009514EC">
        <w:rPr>
          <w:rFonts w:ascii="Courier" w:hAnsi="Courier"/>
          <w:sz w:val="20"/>
          <w:szCs w:val="20"/>
          <w:u w:val="single"/>
        </w:rPr>
        <w:t xml:space="preserve">   53,</w:t>
      </w:r>
      <w:r w:rsidR="00045BBD" w:rsidRPr="009514EC">
        <w:rPr>
          <w:rFonts w:ascii="Courier" w:hAnsi="Courier"/>
          <w:sz w:val="20"/>
          <w:szCs w:val="20"/>
          <w:u w:val="single"/>
        </w:rPr>
        <w:t>809</w:t>
      </w:r>
      <w:proofErr w:type="gramEnd"/>
    </w:p>
    <w:p w14:paraId="2A2B53CF" w14:textId="77777777" w:rsidR="00045BBD" w:rsidRPr="009514EC" w:rsidRDefault="00045BBD">
      <w:pPr>
        <w:rPr>
          <w:rFonts w:ascii="Courier" w:hAnsi="Courier"/>
          <w:sz w:val="20"/>
          <w:szCs w:val="20"/>
        </w:rPr>
      </w:pPr>
    </w:p>
    <w:p w14:paraId="7D479A25" w14:textId="2F749401" w:rsidR="00045BBD" w:rsidRPr="009514EC" w:rsidRDefault="009514EC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                                     Total Expenses </w:t>
      </w:r>
      <w:r w:rsidR="00045BBD" w:rsidRPr="009514EC">
        <w:rPr>
          <w:rFonts w:ascii="Courier" w:hAnsi="Courier"/>
          <w:sz w:val="20"/>
          <w:szCs w:val="20"/>
        </w:rPr>
        <w:t>(f)</w:t>
      </w:r>
      <w:proofErr w:type="gramStart"/>
      <w:r w:rsidR="00045BBD" w:rsidRPr="009514EC">
        <w:rPr>
          <w:rFonts w:ascii="Courier" w:hAnsi="Courier"/>
          <w:sz w:val="20"/>
          <w:szCs w:val="20"/>
        </w:rPr>
        <w:t xml:space="preserve">:   </w:t>
      </w:r>
      <w:r>
        <w:rPr>
          <w:rFonts w:ascii="Courier" w:hAnsi="Courier"/>
          <w:sz w:val="20"/>
          <w:szCs w:val="20"/>
        </w:rPr>
        <w:t xml:space="preserve"> </w:t>
      </w:r>
      <w:r w:rsidR="00045BBD" w:rsidRPr="009514EC">
        <w:rPr>
          <w:rFonts w:ascii="Courier" w:hAnsi="Courier"/>
          <w:sz w:val="20"/>
          <w:szCs w:val="20"/>
          <w:u w:val="single"/>
        </w:rPr>
        <w:t xml:space="preserve">   30</w:t>
      </w:r>
      <w:r>
        <w:rPr>
          <w:rFonts w:ascii="Courier" w:hAnsi="Courier"/>
          <w:sz w:val="20"/>
          <w:szCs w:val="20"/>
          <w:u w:val="single"/>
        </w:rPr>
        <w:t>9</w:t>
      </w:r>
      <w:r w:rsidR="00045BBD" w:rsidRPr="009514EC">
        <w:rPr>
          <w:rFonts w:ascii="Courier" w:hAnsi="Courier"/>
          <w:sz w:val="20"/>
          <w:szCs w:val="20"/>
          <w:u w:val="single"/>
        </w:rPr>
        <w:t>,411</w:t>
      </w:r>
      <w:proofErr w:type="gramEnd"/>
    </w:p>
    <w:p w14:paraId="03F54B8F" w14:textId="77777777" w:rsidR="00045BBD" w:rsidRPr="009514EC" w:rsidRDefault="00045BBD">
      <w:pPr>
        <w:rPr>
          <w:rFonts w:ascii="Courier" w:hAnsi="Courier"/>
          <w:sz w:val="20"/>
          <w:szCs w:val="20"/>
        </w:rPr>
      </w:pPr>
    </w:p>
    <w:p w14:paraId="74606AFD" w14:textId="57909130" w:rsidR="00045BBD" w:rsidRPr="009514EC" w:rsidRDefault="00045BBD">
      <w:pPr>
        <w:rPr>
          <w:rFonts w:ascii="Courier" w:hAnsi="Courier"/>
          <w:sz w:val="20"/>
          <w:szCs w:val="20"/>
          <w:u w:val="single"/>
        </w:rPr>
      </w:pPr>
      <w:r w:rsidRPr="009514EC">
        <w:rPr>
          <w:rFonts w:ascii="Courier" w:hAnsi="Courier"/>
          <w:sz w:val="20"/>
          <w:szCs w:val="20"/>
        </w:rPr>
        <w:t xml:space="preserve">                      </w:t>
      </w:r>
      <w:r w:rsidR="009514EC">
        <w:rPr>
          <w:rFonts w:ascii="Courier" w:hAnsi="Courier"/>
          <w:sz w:val="20"/>
          <w:szCs w:val="20"/>
        </w:rPr>
        <w:t xml:space="preserve">              </w:t>
      </w:r>
      <w:r w:rsidRPr="009514EC">
        <w:rPr>
          <w:rFonts w:ascii="Courier" w:hAnsi="Courier"/>
          <w:sz w:val="20"/>
          <w:szCs w:val="20"/>
          <w:u w:val="single"/>
        </w:rPr>
        <w:t>Net Operating Income:</w:t>
      </w:r>
      <w:r w:rsidR="009514EC">
        <w:rPr>
          <w:rFonts w:ascii="Courier" w:hAnsi="Courier"/>
          <w:sz w:val="20"/>
          <w:szCs w:val="20"/>
        </w:rPr>
        <w:t xml:space="preserve">    </w:t>
      </w:r>
      <w:bookmarkStart w:id="0" w:name="_GoBack"/>
      <w:bookmarkEnd w:id="0"/>
      <w:r w:rsidRPr="009514EC">
        <w:rPr>
          <w:rFonts w:ascii="Courier" w:hAnsi="Courier"/>
          <w:sz w:val="20"/>
          <w:szCs w:val="20"/>
        </w:rPr>
        <w:t>$1,488,</w:t>
      </w:r>
      <w:r w:rsidR="009514EC">
        <w:rPr>
          <w:rFonts w:ascii="Courier" w:hAnsi="Courier"/>
          <w:sz w:val="20"/>
          <w:szCs w:val="20"/>
        </w:rPr>
        <w:t>18</w:t>
      </w:r>
      <w:r w:rsidRPr="009514EC">
        <w:rPr>
          <w:rFonts w:ascii="Courier" w:hAnsi="Courier"/>
          <w:sz w:val="20"/>
          <w:szCs w:val="20"/>
        </w:rPr>
        <w:t>1</w:t>
      </w:r>
    </w:p>
    <w:p w14:paraId="7ACBEB9A" w14:textId="77777777" w:rsidR="00045BBD" w:rsidRPr="009514EC" w:rsidRDefault="00045BBD">
      <w:pPr>
        <w:rPr>
          <w:rFonts w:ascii="Courier" w:hAnsi="Courier"/>
          <w:sz w:val="20"/>
          <w:szCs w:val="20"/>
        </w:rPr>
      </w:pPr>
    </w:p>
    <w:p w14:paraId="6F223A7C" w14:textId="6F42D7E4" w:rsidR="00045BBD" w:rsidRPr="009514EC" w:rsidRDefault="00045BBD">
      <w:pPr>
        <w:rPr>
          <w:rFonts w:ascii="Courier" w:hAnsi="Courier"/>
          <w:sz w:val="20"/>
          <w:szCs w:val="20"/>
          <w:u w:val="single"/>
        </w:rPr>
      </w:pPr>
      <w:r w:rsidRPr="009514EC">
        <w:rPr>
          <w:rFonts w:ascii="Courier" w:hAnsi="Courier"/>
          <w:sz w:val="20"/>
          <w:szCs w:val="20"/>
          <w:u w:val="single"/>
        </w:rPr>
        <w:t>Notes:</w:t>
      </w:r>
    </w:p>
    <w:p w14:paraId="0F2A927F" w14:textId="77777777" w:rsidR="00045BBD" w:rsidRPr="009514EC" w:rsidRDefault="00045BBD">
      <w:pPr>
        <w:rPr>
          <w:rFonts w:ascii="Courier" w:hAnsi="Courier"/>
          <w:sz w:val="20"/>
          <w:szCs w:val="20"/>
        </w:rPr>
      </w:pPr>
    </w:p>
    <w:p w14:paraId="72614A26" w14:textId="37D3174A" w:rsidR="00045BBD" w:rsidRPr="009514EC" w:rsidRDefault="00045BBD" w:rsidP="00045BBD">
      <w:pPr>
        <w:pStyle w:val="ListParagraph"/>
        <w:numPr>
          <w:ilvl w:val="0"/>
          <w:numId w:val="1"/>
        </w:numPr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Current actual rents, including the market rent of the manager’s unit and any vacant units.</w:t>
      </w:r>
    </w:p>
    <w:p w14:paraId="6B754E1F" w14:textId="1456B046" w:rsidR="00045BBD" w:rsidRPr="009514EC" w:rsidRDefault="00045BBD" w:rsidP="00045BBD">
      <w:pPr>
        <w:pStyle w:val="ListParagraph"/>
        <w:numPr>
          <w:ilvl w:val="0"/>
          <w:numId w:val="1"/>
        </w:numPr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Last year’s actual income.</w:t>
      </w:r>
    </w:p>
    <w:p w14:paraId="56584B89" w14:textId="41903540" w:rsidR="00045BBD" w:rsidRPr="009514EC" w:rsidRDefault="00045BBD" w:rsidP="00045BBD">
      <w:pPr>
        <w:pStyle w:val="ListParagraph"/>
        <w:numPr>
          <w:ilvl w:val="0"/>
          <w:numId w:val="1"/>
        </w:numPr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Because this is a purchase money deal and real estate taxes will be reassessed, we have used 1.25% of the purchase price.</w:t>
      </w:r>
    </w:p>
    <w:p w14:paraId="09273E5D" w14:textId="5E068E6F" w:rsidR="00045BBD" w:rsidRPr="009514EC" w:rsidRDefault="0057427A" w:rsidP="00045BBD">
      <w:pPr>
        <w:pStyle w:val="ListParagraph"/>
        <w:numPr>
          <w:ilvl w:val="0"/>
          <w:numId w:val="1"/>
        </w:numPr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5% of Effective Gross Income.</w:t>
      </w:r>
    </w:p>
    <w:p w14:paraId="74258259" w14:textId="7537785F" w:rsidR="0057427A" w:rsidRPr="009514EC" w:rsidRDefault="0057427A" w:rsidP="00045BBD">
      <w:pPr>
        <w:pStyle w:val="ListParagraph"/>
        <w:numPr>
          <w:ilvl w:val="0"/>
          <w:numId w:val="1"/>
        </w:numPr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3% of Effective Gross Income</w:t>
      </w:r>
    </w:p>
    <w:p w14:paraId="5045ABE1" w14:textId="6D8BFE8A" w:rsidR="002C42EC" w:rsidRPr="009514EC" w:rsidRDefault="0057427A" w:rsidP="0057427A">
      <w:pPr>
        <w:pStyle w:val="ListParagraph"/>
        <w:numPr>
          <w:ilvl w:val="0"/>
          <w:numId w:val="1"/>
        </w:numPr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Unless otherwise indicated, all expenses are last year’s actual figures.</w:t>
      </w:r>
    </w:p>
    <w:sectPr w:rsidR="002C42EC" w:rsidRPr="009514EC" w:rsidSect="002B75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04284"/>
    <w:multiLevelType w:val="hybridMultilevel"/>
    <w:tmpl w:val="0BD0643A"/>
    <w:lvl w:ilvl="0" w:tplc="C124032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7D"/>
    <w:rsid w:val="00045BBD"/>
    <w:rsid w:val="002B75A8"/>
    <w:rsid w:val="002C42EC"/>
    <w:rsid w:val="0042167C"/>
    <w:rsid w:val="0057427A"/>
    <w:rsid w:val="00941221"/>
    <w:rsid w:val="009514EC"/>
    <w:rsid w:val="00C4797D"/>
    <w:rsid w:val="00E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3573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1280</Characters>
  <Application>Microsoft Macintosh Word</Application>
  <DocSecurity>0</DocSecurity>
  <Lines>10</Lines>
  <Paragraphs>3</Paragraphs>
  <ScaleCrop>false</ScaleCrop>
  <Company>C-Loans, Inc.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Blackburne</dc:creator>
  <cp:keywords/>
  <dc:description/>
  <cp:lastModifiedBy>George Blackburne</cp:lastModifiedBy>
  <cp:revision>2</cp:revision>
  <dcterms:created xsi:type="dcterms:W3CDTF">2016-12-31T22:47:00Z</dcterms:created>
  <dcterms:modified xsi:type="dcterms:W3CDTF">2016-12-31T22:47:00Z</dcterms:modified>
</cp:coreProperties>
</file>